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E1411" w14:textId="56348C01" w:rsidR="00CF5275" w:rsidRPr="00CF5275" w:rsidRDefault="00CF5275" w:rsidP="00CF5275">
      <w:pPr>
        <w:ind w:left="2880" w:firstLine="720"/>
        <w:rPr>
          <w:sz w:val="32"/>
          <w:szCs w:val="32"/>
        </w:rPr>
      </w:pPr>
      <w:r w:rsidRPr="0068199F">
        <w:rPr>
          <w:sz w:val="32"/>
          <w:szCs w:val="32"/>
        </w:rPr>
        <w:t xml:space="preserve">FACT SHEET </w:t>
      </w:r>
    </w:p>
    <w:tbl>
      <w:tblPr>
        <w:tblpPr w:leftFromText="180" w:rightFromText="180" w:vertAnchor="text" w:horzAnchor="margin" w:tblpY="1333"/>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080"/>
      </w:tblGrid>
      <w:tr w:rsidR="00AB20A0" w:rsidRPr="0068199F" w14:paraId="32ADFB42" w14:textId="77777777" w:rsidTr="00436592">
        <w:trPr>
          <w:trHeight w:val="522"/>
        </w:trPr>
        <w:tc>
          <w:tcPr>
            <w:tcW w:w="3438" w:type="dxa"/>
            <w:shd w:val="clear" w:color="auto" w:fill="auto"/>
            <w:vAlign w:val="center"/>
          </w:tcPr>
          <w:p w14:paraId="778A3407" w14:textId="77777777" w:rsidR="00AB20A0" w:rsidRPr="0068199F" w:rsidRDefault="00AB20A0" w:rsidP="00436592">
            <w:pPr>
              <w:spacing w:after="0" w:line="240" w:lineRule="auto"/>
              <w:rPr>
                <w:rFonts w:cs="Calibri"/>
                <w:sz w:val="24"/>
                <w:szCs w:val="24"/>
              </w:rPr>
            </w:pPr>
            <w:r w:rsidRPr="0068199F">
              <w:rPr>
                <w:rFonts w:cs="Calibri"/>
                <w:sz w:val="24"/>
                <w:szCs w:val="24"/>
              </w:rPr>
              <w:t>Project</w:t>
            </w:r>
            <w:r>
              <w:rPr>
                <w:rFonts w:cs="Calibri"/>
                <w:sz w:val="24"/>
                <w:szCs w:val="24"/>
              </w:rPr>
              <w:t>/Program</w:t>
            </w:r>
            <w:r w:rsidRPr="0068199F">
              <w:rPr>
                <w:rFonts w:cs="Calibri"/>
                <w:sz w:val="24"/>
                <w:szCs w:val="24"/>
              </w:rPr>
              <w:t xml:space="preserve"> Title</w:t>
            </w:r>
          </w:p>
        </w:tc>
        <w:tc>
          <w:tcPr>
            <w:tcW w:w="6080" w:type="dxa"/>
            <w:shd w:val="clear" w:color="auto" w:fill="auto"/>
          </w:tcPr>
          <w:p w14:paraId="0BFAE19D" w14:textId="2F2B7B00" w:rsidR="00AB20A0" w:rsidRPr="0068199F" w:rsidRDefault="00CF5275" w:rsidP="00436592">
            <w:pPr>
              <w:spacing w:after="0" w:line="240" w:lineRule="auto"/>
              <w:rPr>
                <w:rFonts w:cs="Calibri"/>
                <w:sz w:val="24"/>
                <w:szCs w:val="24"/>
              </w:rPr>
            </w:pPr>
            <w:r>
              <w:rPr>
                <w:rFonts w:cs="Calibri"/>
                <w:sz w:val="24"/>
                <w:szCs w:val="24"/>
              </w:rPr>
              <w:t>Volunteerism on</w:t>
            </w:r>
            <w:r w:rsidRPr="00CF5275">
              <w:rPr>
                <w:rFonts w:cs="Calibri"/>
                <w:sz w:val="24"/>
                <w:szCs w:val="24"/>
              </w:rPr>
              <w:t xml:space="preserve"> Race for the Cure 2022</w:t>
            </w:r>
          </w:p>
        </w:tc>
      </w:tr>
      <w:tr w:rsidR="00AB20A0" w:rsidRPr="0068199F" w14:paraId="06D2134D" w14:textId="77777777" w:rsidTr="00436592">
        <w:trPr>
          <w:trHeight w:val="845"/>
        </w:trPr>
        <w:tc>
          <w:tcPr>
            <w:tcW w:w="3438" w:type="dxa"/>
            <w:shd w:val="clear" w:color="auto" w:fill="auto"/>
            <w:vAlign w:val="center"/>
          </w:tcPr>
          <w:p w14:paraId="578CE7CB" w14:textId="77777777" w:rsidR="00AB20A0" w:rsidRPr="0068199F" w:rsidRDefault="00AB20A0" w:rsidP="00436592">
            <w:pPr>
              <w:spacing w:after="0" w:line="240" w:lineRule="auto"/>
              <w:rPr>
                <w:rFonts w:cs="Calibri"/>
                <w:sz w:val="24"/>
                <w:szCs w:val="24"/>
              </w:rPr>
            </w:pPr>
            <w:r w:rsidRPr="0068199F">
              <w:rPr>
                <w:rFonts w:cs="Calibri"/>
                <w:sz w:val="24"/>
                <w:szCs w:val="24"/>
              </w:rPr>
              <w:t xml:space="preserve">Implementing </w:t>
            </w:r>
            <w:r>
              <w:rPr>
                <w:rFonts w:cs="Calibri"/>
                <w:sz w:val="24"/>
                <w:szCs w:val="24"/>
              </w:rPr>
              <w:t>subject</w:t>
            </w:r>
            <w:r w:rsidRPr="0068199F">
              <w:rPr>
                <w:rFonts w:cs="Calibri"/>
                <w:sz w:val="24"/>
                <w:szCs w:val="24"/>
              </w:rPr>
              <w:t xml:space="preserve"> (and partner if applicable)</w:t>
            </w:r>
          </w:p>
        </w:tc>
        <w:tc>
          <w:tcPr>
            <w:tcW w:w="6080" w:type="dxa"/>
            <w:shd w:val="clear" w:color="auto" w:fill="auto"/>
          </w:tcPr>
          <w:p w14:paraId="53A54843" w14:textId="687ADAC6" w:rsidR="00AB20A0" w:rsidRPr="0068199F" w:rsidRDefault="00CF5275" w:rsidP="00436592">
            <w:pPr>
              <w:spacing w:after="0" w:line="240" w:lineRule="auto"/>
              <w:rPr>
                <w:rFonts w:cs="Calibri"/>
                <w:sz w:val="24"/>
                <w:szCs w:val="24"/>
              </w:rPr>
            </w:pPr>
            <w:r w:rsidRPr="00CF5275">
              <w:rPr>
                <w:rFonts w:cs="Calibri"/>
                <w:sz w:val="24"/>
                <w:szCs w:val="24"/>
              </w:rPr>
              <w:t xml:space="preserve">Shoqata e grave perkrahese ne luften kunder kancerit te gjirit </w:t>
            </w:r>
            <w:r w:rsidR="008B002B">
              <w:rPr>
                <w:rFonts w:cs="Calibri"/>
                <w:sz w:val="24"/>
                <w:szCs w:val="24"/>
              </w:rPr>
              <w:t>–</w:t>
            </w:r>
            <w:r w:rsidRPr="00CF5275">
              <w:rPr>
                <w:rFonts w:cs="Calibri"/>
                <w:sz w:val="24"/>
                <w:szCs w:val="24"/>
              </w:rPr>
              <w:t>RENESANSA</w:t>
            </w:r>
            <w:r w:rsidR="008B002B">
              <w:rPr>
                <w:rFonts w:cs="Calibri"/>
                <w:sz w:val="24"/>
                <w:szCs w:val="24"/>
              </w:rPr>
              <w:t xml:space="preserve"> (NGO)</w:t>
            </w:r>
          </w:p>
        </w:tc>
      </w:tr>
      <w:tr w:rsidR="00AB20A0" w:rsidRPr="0068199F" w14:paraId="28DAA727" w14:textId="77777777" w:rsidTr="00436592">
        <w:trPr>
          <w:trHeight w:val="1369"/>
        </w:trPr>
        <w:tc>
          <w:tcPr>
            <w:tcW w:w="3438" w:type="dxa"/>
            <w:shd w:val="clear" w:color="auto" w:fill="auto"/>
            <w:vAlign w:val="center"/>
          </w:tcPr>
          <w:p w14:paraId="720AEFA2" w14:textId="77777777" w:rsidR="00D611A0" w:rsidRDefault="00D611A0" w:rsidP="00D611A0">
            <w:pPr>
              <w:spacing w:after="0" w:line="240" w:lineRule="auto"/>
              <w:rPr>
                <w:rFonts w:cs="Calibri"/>
                <w:sz w:val="24"/>
                <w:szCs w:val="24"/>
              </w:rPr>
            </w:pPr>
            <w:r>
              <w:rPr>
                <w:rFonts w:cs="Calibri"/>
                <w:sz w:val="24"/>
                <w:szCs w:val="24"/>
              </w:rPr>
              <w:t>NGOs/Unregistered Initiatives/Individuals contacts:</w:t>
            </w:r>
          </w:p>
          <w:p w14:paraId="1726AE4F" w14:textId="7775820C" w:rsidR="00AB20A0" w:rsidRPr="0068199F" w:rsidRDefault="00AB20A0" w:rsidP="00436592">
            <w:pPr>
              <w:spacing w:after="0" w:line="240" w:lineRule="auto"/>
              <w:rPr>
                <w:rFonts w:cs="Calibri"/>
                <w:sz w:val="24"/>
                <w:szCs w:val="24"/>
              </w:rPr>
            </w:pPr>
          </w:p>
        </w:tc>
        <w:tc>
          <w:tcPr>
            <w:tcW w:w="6080" w:type="dxa"/>
            <w:shd w:val="clear" w:color="auto" w:fill="auto"/>
          </w:tcPr>
          <w:p w14:paraId="747DA96D" w14:textId="2EE9F0C6" w:rsidR="00CF5275" w:rsidRPr="00CF5275" w:rsidRDefault="00CF5275" w:rsidP="00CF5275">
            <w:pPr>
              <w:spacing w:after="0" w:line="240" w:lineRule="auto"/>
              <w:rPr>
                <w:rFonts w:cs="Calibri"/>
                <w:sz w:val="24"/>
                <w:szCs w:val="24"/>
              </w:rPr>
            </w:pPr>
            <w:r>
              <w:rPr>
                <w:rFonts w:cs="Calibri"/>
                <w:sz w:val="24"/>
                <w:szCs w:val="24"/>
              </w:rPr>
              <w:t>Name/Surname</w:t>
            </w:r>
            <w:r w:rsidRPr="00CF5275">
              <w:rPr>
                <w:rFonts w:cs="Calibri"/>
                <w:sz w:val="24"/>
                <w:szCs w:val="24"/>
              </w:rPr>
              <w:t>: Violeta Pirana</w:t>
            </w:r>
          </w:p>
          <w:p w14:paraId="13D9B436" w14:textId="41CB6DBA" w:rsidR="00CF5275" w:rsidRPr="00CF5275" w:rsidRDefault="00CF5275" w:rsidP="00CF5275">
            <w:pPr>
              <w:spacing w:after="0" w:line="240" w:lineRule="auto"/>
              <w:rPr>
                <w:rFonts w:cs="Calibri"/>
                <w:sz w:val="24"/>
                <w:szCs w:val="24"/>
              </w:rPr>
            </w:pPr>
            <w:r>
              <w:rPr>
                <w:rFonts w:cs="Calibri"/>
                <w:sz w:val="24"/>
                <w:szCs w:val="24"/>
              </w:rPr>
              <w:t>Phone Number</w:t>
            </w:r>
            <w:r w:rsidRPr="00CF5275">
              <w:rPr>
                <w:rFonts w:cs="Calibri"/>
                <w:sz w:val="24"/>
                <w:szCs w:val="24"/>
              </w:rPr>
              <w:t xml:space="preserve">: </w:t>
            </w:r>
            <w:r>
              <w:rPr>
                <w:rFonts w:cs="Calibri"/>
                <w:sz w:val="24"/>
                <w:szCs w:val="24"/>
              </w:rPr>
              <w:t>N/A</w:t>
            </w:r>
          </w:p>
          <w:p w14:paraId="21E3279A" w14:textId="6B1BCDAC" w:rsidR="00CF5275" w:rsidRPr="00CF5275" w:rsidRDefault="00CF5275" w:rsidP="00CF5275">
            <w:pPr>
              <w:spacing w:after="0" w:line="240" w:lineRule="auto"/>
              <w:rPr>
                <w:rFonts w:cs="Calibri"/>
                <w:sz w:val="24"/>
                <w:szCs w:val="24"/>
              </w:rPr>
            </w:pPr>
            <w:r>
              <w:rPr>
                <w:rFonts w:cs="Calibri"/>
                <w:sz w:val="24"/>
                <w:szCs w:val="24"/>
              </w:rPr>
              <w:t>Mobile Phone</w:t>
            </w:r>
            <w:r w:rsidRPr="00CF5275">
              <w:rPr>
                <w:rFonts w:cs="Calibri"/>
                <w:sz w:val="24"/>
                <w:szCs w:val="24"/>
              </w:rPr>
              <w:t>: +383 44 167 986</w:t>
            </w:r>
          </w:p>
          <w:p w14:paraId="41F9D7DA" w14:textId="47394973" w:rsidR="00AB20A0" w:rsidRPr="0068199F" w:rsidRDefault="00CF5275" w:rsidP="00CF5275">
            <w:pPr>
              <w:spacing w:after="0" w:line="240" w:lineRule="auto"/>
              <w:rPr>
                <w:rFonts w:cs="Calibri"/>
                <w:sz w:val="24"/>
                <w:szCs w:val="24"/>
              </w:rPr>
            </w:pPr>
            <w:r>
              <w:rPr>
                <w:rFonts w:cs="Calibri"/>
                <w:sz w:val="24"/>
                <w:szCs w:val="24"/>
              </w:rPr>
              <w:t>E-mail</w:t>
            </w:r>
            <w:r w:rsidRPr="00CF5275">
              <w:rPr>
                <w:rFonts w:cs="Calibri"/>
                <w:sz w:val="24"/>
                <w:szCs w:val="24"/>
              </w:rPr>
              <w:t>: renesansa2017@gmail.com</w:t>
            </w:r>
          </w:p>
        </w:tc>
      </w:tr>
      <w:tr w:rsidR="00AB20A0" w:rsidRPr="0068199F" w14:paraId="4484811A" w14:textId="77777777" w:rsidTr="00436592">
        <w:trPr>
          <w:trHeight w:val="332"/>
        </w:trPr>
        <w:tc>
          <w:tcPr>
            <w:tcW w:w="3438" w:type="dxa"/>
            <w:shd w:val="clear" w:color="auto" w:fill="auto"/>
            <w:vAlign w:val="center"/>
          </w:tcPr>
          <w:p w14:paraId="674B5EA7" w14:textId="77777777" w:rsidR="00AB20A0" w:rsidRPr="0068199F" w:rsidRDefault="00AB20A0" w:rsidP="00436592">
            <w:pPr>
              <w:spacing w:after="0" w:line="240" w:lineRule="auto"/>
              <w:rPr>
                <w:rFonts w:cs="Calibri"/>
                <w:sz w:val="24"/>
                <w:szCs w:val="24"/>
              </w:rPr>
            </w:pPr>
            <w:r w:rsidRPr="0068199F">
              <w:rPr>
                <w:rFonts w:cs="Calibri"/>
                <w:sz w:val="24"/>
                <w:szCs w:val="24"/>
              </w:rPr>
              <w:t>Implementation period</w:t>
            </w:r>
          </w:p>
        </w:tc>
        <w:tc>
          <w:tcPr>
            <w:tcW w:w="6080" w:type="dxa"/>
            <w:shd w:val="clear" w:color="auto" w:fill="auto"/>
          </w:tcPr>
          <w:p w14:paraId="517B248D" w14:textId="77777777" w:rsidR="00AB20A0" w:rsidRPr="0068199F" w:rsidRDefault="00AB20A0" w:rsidP="00436592">
            <w:pPr>
              <w:spacing w:after="0" w:line="240" w:lineRule="auto"/>
              <w:rPr>
                <w:rFonts w:cs="Calibri"/>
                <w:sz w:val="24"/>
                <w:szCs w:val="24"/>
              </w:rPr>
            </w:pPr>
            <w:r w:rsidRPr="0068199F">
              <w:rPr>
                <w:rFonts w:cs="Calibri"/>
                <w:sz w:val="24"/>
                <w:szCs w:val="24"/>
              </w:rPr>
              <w:t>Start date:</w:t>
            </w:r>
          </w:p>
          <w:p w14:paraId="66BB405A" w14:textId="77777777" w:rsidR="00AB20A0" w:rsidRDefault="00AB20A0" w:rsidP="00436592">
            <w:pPr>
              <w:spacing w:after="0" w:line="240" w:lineRule="auto"/>
              <w:rPr>
                <w:rFonts w:cs="Calibri"/>
                <w:sz w:val="24"/>
                <w:szCs w:val="24"/>
              </w:rPr>
            </w:pPr>
            <w:r w:rsidRPr="0068199F">
              <w:rPr>
                <w:rFonts w:cs="Calibri"/>
                <w:sz w:val="24"/>
                <w:szCs w:val="24"/>
              </w:rPr>
              <w:t>End date:</w:t>
            </w:r>
          </w:p>
          <w:p w14:paraId="7C362709" w14:textId="727BF776" w:rsidR="00CF5275" w:rsidRPr="0068199F" w:rsidRDefault="00CF5275" w:rsidP="00436592">
            <w:pPr>
              <w:spacing w:after="0" w:line="240" w:lineRule="auto"/>
              <w:rPr>
                <w:rFonts w:cs="Calibri"/>
              </w:rPr>
            </w:pPr>
            <w:r>
              <w:rPr>
                <w:rFonts w:cs="Calibri"/>
                <w:sz w:val="24"/>
                <w:szCs w:val="24"/>
              </w:rPr>
              <w:t>3 months total</w:t>
            </w:r>
          </w:p>
        </w:tc>
      </w:tr>
      <w:tr w:rsidR="00AB20A0" w:rsidRPr="0068199F" w14:paraId="61C3E948" w14:textId="77777777" w:rsidTr="00436592">
        <w:trPr>
          <w:trHeight w:val="287"/>
        </w:trPr>
        <w:tc>
          <w:tcPr>
            <w:tcW w:w="3438" w:type="dxa"/>
            <w:shd w:val="clear" w:color="auto" w:fill="auto"/>
            <w:vAlign w:val="center"/>
          </w:tcPr>
          <w:p w14:paraId="2A598D9A" w14:textId="77777777" w:rsidR="00AB20A0" w:rsidRPr="0068199F" w:rsidRDefault="00AB20A0" w:rsidP="00436592">
            <w:pPr>
              <w:spacing w:after="0" w:line="240" w:lineRule="auto"/>
              <w:rPr>
                <w:rFonts w:cs="Calibri"/>
                <w:sz w:val="24"/>
                <w:szCs w:val="24"/>
              </w:rPr>
            </w:pPr>
            <w:r w:rsidRPr="0068199F">
              <w:rPr>
                <w:rFonts w:cs="Calibri"/>
                <w:sz w:val="24"/>
                <w:szCs w:val="24"/>
              </w:rPr>
              <w:t xml:space="preserve">Budget supported by the </w:t>
            </w:r>
            <w:r>
              <w:rPr>
                <w:rFonts w:cs="Calibri"/>
                <w:sz w:val="24"/>
                <w:szCs w:val="24"/>
              </w:rPr>
              <w:t>program</w:t>
            </w:r>
          </w:p>
        </w:tc>
        <w:tc>
          <w:tcPr>
            <w:tcW w:w="6080" w:type="dxa"/>
            <w:shd w:val="clear" w:color="auto" w:fill="auto"/>
          </w:tcPr>
          <w:p w14:paraId="489A078A" w14:textId="5B5270DC" w:rsidR="00AB20A0" w:rsidRPr="00D611A0" w:rsidRDefault="00CF5275" w:rsidP="00436592">
            <w:pPr>
              <w:spacing w:after="0" w:line="240" w:lineRule="auto"/>
              <w:rPr>
                <w:rFonts w:cs="Calibri"/>
                <w:sz w:val="24"/>
              </w:rPr>
            </w:pPr>
            <w:r w:rsidRPr="00D611A0">
              <w:rPr>
                <w:rFonts w:cs="Calibri"/>
                <w:sz w:val="24"/>
              </w:rPr>
              <w:t>EURC Grants for Volunteerism</w:t>
            </w:r>
          </w:p>
          <w:p w14:paraId="5820149E" w14:textId="77777777" w:rsidR="00AB20A0" w:rsidRPr="00D611A0" w:rsidRDefault="00AB20A0" w:rsidP="00436592">
            <w:pPr>
              <w:spacing w:after="0" w:line="240" w:lineRule="auto"/>
              <w:rPr>
                <w:rFonts w:cs="Calibri"/>
                <w:sz w:val="24"/>
              </w:rPr>
            </w:pPr>
          </w:p>
        </w:tc>
      </w:tr>
      <w:tr w:rsidR="00AB20A0" w:rsidRPr="0068199F" w14:paraId="3F987D1A" w14:textId="77777777" w:rsidTr="00436592">
        <w:trPr>
          <w:trHeight w:val="287"/>
        </w:trPr>
        <w:tc>
          <w:tcPr>
            <w:tcW w:w="3438" w:type="dxa"/>
            <w:shd w:val="clear" w:color="auto" w:fill="auto"/>
            <w:vAlign w:val="center"/>
          </w:tcPr>
          <w:p w14:paraId="33D960F9" w14:textId="77777777" w:rsidR="00AB20A0" w:rsidRPr="0068199F" w:rsidRDefault="00AB20A0" w:rsidP="00436592">
            <w:pPr>
              <w:spacing w:after="0" w:line="240" w:lineRule="auto"/>
              <w:rPr>
                <w:rFonts w:cs="Calibri"/>
                <w:sz w:val="24"/>
                <w:szCs w:val="24"/>
              </w:rPr>
            </w:pPr>
            <w:r w:rsidRPr="0068199F">
              <w:rPr>
                <w:rFonts w:cs="Calibri"/>
                <w:sz w:val="24"/>
                <w:szCs w:val="24"/>
              </w:rPr>
              <w:t>Total project budget</w:t>
            </w:r>
          </w:p>
        </w:tc>
        <w:tc>
          <w:tcPr>
            <w:tcW w:w="6080" w:type="dxa"/>
            <w:shd w:val="clear" w:color="auto" w:fill="auto"/>
          </w:tcPr>
          <w:p w14:paraId="356A06ED" w14:textId="2A997804" w:rsidR="00AB20A0" w:rsidRPr="00D611A0" w:rsidRDefault="00CF5275" w:rsidP="00436592">
            <w:pPr>
              <w:spacing w:after="0" w:line="240" w:lineRule="auto"/>
              <w:rPr>
                <w:rFonts w:cs="Calibri"/>
                <w:sz w:val="24"/>
              </w:rPr>
            </w:pPr>
            <w:r w:rsidRPr="00D611A0">
              <w:rPr>
                <w:rFonts w:asciiTheme="minorHAnsi" w:hAnsiTheme="minorHAnsi" w:cstheme="minorHAnsi"/>
                <w:sz w:val="24"/>
              </w:rPr>
              <w:t>4930.00 EUR</w:t>
            </w:r>
          </w:p>
        </w:tc>
      </w:tr>
      <w:tr w:rsidR="00AB20A0" w:rsidRPr="0068199F" w14:paraId="4B456F24" w14:textId="77777777" w:rsidTr="00CF5275">
        <w:trPr>
          <w:trHeight w:val="296"/>
        </w:trPr>
        <w:tc>
          <w:tcPr>
            <w:tcW w:w="3438" w:type="dxa"/>
            <w:shd w:val="clear" w:color="auto" w:fill="auto"/>
            <w:vAlign w:val="center"/>
          </w:tcPr>
          <w:p w14:paraId="58042177" w14:textId="77777777" w:rsidR="00AB20A0" w:rsidRPr="0068199F" w:rsidRDefault="00AB20A0" w:rsidP="00436592">
            <w:pPr>
              <w:spacing w:after="0" w:line="240" w:lineRule="auto"/>
              <w:rPr>
                <w:rFonts w:cs="Calibri"/>
                <w:sz w:val="24"/>
                <w:szCs w:val="24"/>
              </w:rPr>
            </w:pPr>
            <w:r w:rsidRPr="0068199F">
              <w:rPr>
                <w:rFonts w:cs="Calibri"/>
                <w:sz w:val="24"/>
                <w:szCs w:val="24"/>
              </w:rPr>
              <w:t>Geographical coverage</w:t>
            </w:r>
          </w:p>
        </w:tc>
        <w:tc>
          <w:tcPr>
            <w:tcW w:w="6080" w:type="dxa"/>
            <w:shd w:val="clear" w:color="auto" w:fill="auto"/>
          </w:tcPr>
          <w:p w14:paraId="3184B5F6" w14:textId="6D5FC6E0" w:rsidR="00AB20A0" w:rsidRPr="0068199F" w:rsidRDefault="00CF5275" w:rsidP="00436592">
            <w:pPr>
              <w:spacing w:after="0" w:line="240" w:lineRule="auto"/>
              <w:rPr>
                <w:rFonts w:cs="Calibri"/>
                <w:sz w:val="24"/>
                <w:szCs w:val="24"/>
              </w:rPr>
            </w:pPr>
            <w:r>
              <w:rPr>
                <w:rFonts w:cs="Calibri"/>
                <w:sz w:val="24"/>
                <w:szCs w:val="24"/>
              </w:rPr>
              <w:t>Prizren</w:t>
            </w:r>
          </w:p>
        </w:tc>
      </w:tr>
      <w:tr w:rsidR="00AB20A0" w:rsidRPr="0068199F" w14:paraId="150F141A" w14:textId="77777777" w:rsidTr="00436592">
        <w:trPr>
          <w:trHeight w:val="3742"/>
        </w:trPr>
        <w:tc>
          <w:tcPr>
            <w:tcW w:w="3438" w:type="dxa"/>
            <w:shd w:val="clear" w:color="auto" w:fill="auto"/>
            <w:vAlign w:val="center"/>
          </w:tcPr>
          <w:p w14:paraId="41C58A93" w14:textId="77777777" w:rsidR="00AB20A0" w:rsidRPr="0068199F" w:rsidRDefault="00AB20A0" w:rsidP="00436592">
            <w:pPr>
              <w:spacing w:after="0" w:line="240" w:lineRule="auto"/>
              <w:rPr>
                <w:rFonts w:cs="Calibri"/>
                <w:sz w:val="24"/>
                <w:szCs w:val="24"/>
              </w:rPr>
            </w:pPr>
            <w:r>
              <w:rPr>
                <w:rFonts w:cs="Calibri"/>
                <w:sz w:val="24"/>
                <w:szCs w:val="24"/>
              </w:rPr>
              <w:t>Summary of the intervention</w:t>
            </w:r>
          </w:p>
        </w:tc>
        <w:tc>
          <w:tcPr>
            <w:tcW w:w="6080" w:type="dxa"/>
            <w:shd w:val="clear" w:color="auto" w:fill="auto"/>
          </w:tcPr>
          <w:p w14:paraId="08CFF7D0" w14:textId="0D2D5EC9" w:rsidR="00CF5275" w:rsidRPr="00CF5275" w:rsidRDefault="00CF5275" w:rsidP="00CF5275">
            <w:pPr>
              <w:spacing w:after="0" w:line="240" w:lineRule="auto"/>
              <w:jc w:val="both"/>
              <w:rPr>
                <w:rFonts w:cs="Calibri"/>
                <w:sz w:val="24"/>
                <w:szCs w:val="24"/>
              </w:rPr>
            </w:pPr>
            <w:r w:rsidRPr="00CF5275">
              <w:rPr>
                <w:rFonts w:cs="Calibri"/>
                <w:sz w:val="24"/>
                <w:szCs w:val="24"/>
              </w:rPr>
              <w:t>Breast cancer is the most common cancer in women - the fifth leading cause of death worldwide and the leading cause of death in Europe.</w:t>
            </w:r>
            <w:r>
              <w:rPr>
                <w:rFonts w:cs="Calibri"/>
                <w:sz w:val="24"/>
                <w:szCs w:val="24"/>
              </w:rPr>
              <w:t xml:space="preserve"> </w:t>
            </w:r>
            <w:r w:rsidRPr="00CF5275">
              <w:rPr>
                <w:rFonts w:cs="Calibri"/>
                <w:sz w:val="24"/>
                <w:szCs w:val="24"/>
              </w:rPr>
              <w:t>The possibility of developing breast cancer is a source of anxiety for many women. In this context, awareness of early detection of breast cancer in women and girls is very important, given that Kosovo has a popula</w:t>
            </w:r>
            <w:r>
              <w:rPr>
                <w:rFonts w:cs="Calibri"/>
                <w:sz w:val="24"/>
                <w:szCs w:val="24"/>
              </w:rPr>
              <w:t xml:space="preserve">tion dominated by young people. </w:t>
            </w:r>
            <w:r w:rsidRPr="00CF5275">
              <w:rPr>
                <w:rFonts w:cs="Calibri"/>
                <w:sz w:val="24"/>
                <w:szCs w:val="24"/>
              </w:rPr>
              <w:t xml:space="preserve">Awareness campaigns are constantly organized in Kosovo for women to have frequent check-ups, so that the disease can be detected in time, because breast cancer, diagnosed at a later stage, </w:t>
            </w:r>
            <w:r>
              <w:rPr>
                <w:rFonts w:cs="Calibri"/>
                <w:sz w:val="24"/>
                <w:szCs w:val="24"/>
              </w:rPr>
              <w:t xml:space="preserve">may be more difficult to treat. </w:t>
            </w:r>
            <w:r w:rsidRPr="00CF5275">
              <w:rPr>
                <w:rFonts w:cs="Calibri"/>
                <w:sz w:val="24"/>
                <w:szCs w:val="24"/>
              </w:rPr>
              <w:t>These awareness campaigns, in addition to raising the awareness of the population about the risk of breast cancer, also make efforts to encourage the institutions responsible for creating the conditions for early detection of the disease and its treatment.</w:t>
            </w:r>
            <w:r>
              <w:rPr>
                <w:rFonts w:cs="Calibri"/>
                <w:sz w:val="24"/>
                <w:szCs w:val="24"/>
              </w:rPr>
              <w:t xml:space="preserve"> </w:t>
            </w:r>
            <w:r w:rsidRPr="00CF5275">
              <w:rPr>
                <w:rFonts w:cs="Calibri"/>
                <w:sz w:val="24"/>
                <w:szCs w:val="24"/>
              </w:rPr>
              <w:t xml:space="preserve">With the support of the umbrella organization Think Pink Europe, which includes about 30 European organizations, the 'Renaissance' Association, which is a member of this network, has joined the initiative to contribute to improving and accelerating the </w:t>
            </w:r>
            <w:r w:rsidRPr="00CF5275">
              <w:rPr>
                <w:rFonts w:cs="Calibri"/>
                <w:sz w:val="24"/>
                <w:szCs w:val="24"/>
              </w:rPr>
              <w:lastRenderedPageBreak/>
              <w:t>exchange of information and best practices for breast cancer health care.</w:t>
            </w:r>
          </w:p>
          <w:p w14:paraId="2D628A28" w14:textId="0DA78435" w:rsidR="00CF5275" w:rsidRPr="00CF5275" w:rsidRDefault="00CF5275" w:rsidP="00CF5275">
            <w:pPr>
              <w:spacing w:after="0" w:line="240" w:lineRule="auto"/>
              <w:jc w:val="both"/>
              <w:rPr>
                <w:rFonts w:cs="Calibri"/>
                <w:sz w:val="24"/>
                <w:szCs w:val="24"/>
              </w:rPr>
            </w:pPr>
            <w:r w:rsidRPr="00CF5275">
              <w:rPr>
                <w:rFonts w:cs="Calibri"/>
                <w:sz w:val="24"/>
                <w:szCs w:val="24"/>
              </w:rPr>
              <w:t>Within the activities of Think Pink Europe, as in other European countries, in Kosov</w:t>
            </w:r>
            <w:r>
              <w:rPr>
                <w:rFonts w:cs="Calibri"/>
                <w:sz w:val="24"/>
                <w:szCs w:val="24"/>
              </w:rPr>
              <w:t>o every year the marathon Race f</w:t>
            </w:r>
            <w:r w:rsidRPr="00CF5275">
              <w:rPr>
                <w:rFonts w:cs="Calibri"/>
                <w:sz w:val="24"/>
                <w:szCs w:val="24"/>
              </w:rPr>
              <w:t>or the Cure is organized, an activity which serves the awareness of the population for breast cancer and focuses on reducing inequalities in access to health care. and closing the healthcare gap between European countries.</w:t>
            </w:r>
          </w:p>
          <w:p w14:paraId="526202B7" w14:textId="5C3F8F5E" w:rsidR="00CF5275" w:rsidRPr="00CF5275" w:rsidRDefault="00CF5275" w:rsidP="00CF5275">
            <w:pPr>
              <w:spacing w:after="0" w:line="240" w:lineRule="auto"/>
              <w:jc w:val="both"/>
              <w:rPr>
                <w:rFonts w:cs="Calibri"/>
                <w:sz w:val="24"/>
                <w:szCs w:val="24"/>
              </w:rPr>
            </w:pPr>
            <w:r w:rsidRPr="00CF5275">
              <w:rPr>
                <w:rFonts w:cs="Calibri"/>
                <w:sz w:val="24"/>
                <w:szCs w:val="24"/>
              </w:rPr>
              <w:t>The "Renaissance" Association continues to help women affected by breast cancer on a voluntary basis by offering them support to cope as easily as possible with treatment, psycho-social rehabilitation after medical treatment, support for the families of people affected by the disease, and material assistance needed after treatments</w:t>
            </w:r>
            <w:r>
              <w:rPr>
                <w:rFonts w:cs="Calibri"/>
                <w:sz w:val="24"/>
                <w:szCs w:val="24"/>
              </w:rPr>
              <w:t xml:space="preserve"> such as wigs, prostheses, etc. </w:t>
            </w:r>
            <w:r w:rsidRPr="00CF5275">
              <w:rPr>
                <w:rFonts w:cs="Calibri"/>
                <w:sz w:val="24"/>
                <w:szCs w:val="24"/>
              </w:rPr>
              <w:t>Race for the Cure Kosova 2022- The 4th edition is usually held on the last Sunday of September where it celebrates the survival of people with breast cancer, encouraging patients in treatment and commemorating those who have lost the battle with this disease.</w:t>
            </w:r>
          </w:p>
        </w:tc>
      </w:tr>
      <w:tr w:rsidR="00336D30" w:rsidRPr="0068199F" w14:paraId="135516BA" w14:textId="77777777" w:rsidTr="004E26F7">
        <w:trPr>
          <w:trHeight w:val="978"/>
        </w:trPr>
        <w:tc>
          <w:tcPr>
            <w:tcW w:w="3438" w:type="dxa"/>
            <w:shd w:val="clear" w:color="auto" w:fill="auto"/>
            <w:vAlign w:val="center"/>
          </w:tcPr>
          <w:p w14:paraId="02D10491" w14:textId="0F779BFA" w:rsidR="00336D30" w:rsidRDefault="006C6B91" w:rsidP="00436592">
            <w:pPr>
              <w:spacing w:after="0" w:line="240" w:lineRule="auto"/>
              <w:rPr>
                <w:rFonts w:cs="Calibri"/>
                <w:sz w:val="24"/>
                <w:szCs w:val="24"/>
              </w:rPr>
            </w:pPr>
            <w:r>
              <w:rPr>
                <w:rFonts w:cs="Calibri"/>
                <w:sz w:val="24"/>
                <w:szCs w:val="24"/>
              </w:rPr>
              <w:lastRenderedPageBreak/>
              <w:t>Implementation Area and Target Group</w:t>
            </w:r>
          </w:p>
        </w:tc>
        <w:tc>
          <w:tcPr>
            <w:tcW w:w="6080" w:type="dxa"/>
            <w:shd w:val="clear" w:color="auto" w:fill="auto"/>
          </w:tcPr>
          <w:p w14:paraId="27A8D737" w14:textId="1372715F" w:rsidR="00336D30" w:rsidRPr="00CF5275" w:rsidRDefault="006C6B91" w:rsidP="00CF5275">
            <w:pPr>
              <w:spacing w:after="0" w:line="240" w:lineRule="auto"/>
              <w:jc w:val="both"/>
              <w:rPr>
                <w:rFonts w:cs="Calibri"/>
                <w:sz w:val="24"/>
                <w:szCs w:val="24"/>
              </w:rPr>
            </w:pPr>
            <w:r>
              <w:rPr>
                <w:rFonts w:cs="Calibri"/>
                <w:sz w:val="24"/>
                <w:szCs w:val="24"/>
              </w:rPr>
              <w:t xml:space="preserve">Target group are the women who suffered breast cancer and the volunteers, implementation area is around Prizren. </w:t>
            </w:r>
          </w:p>
        </w:tc>
      </w:tr>
      <w:tr w:rsidR="006C6B91" w:rsidRPr="0068199F" w14:paraId="71833201" w14:textId="77777777" w:rsidTr="006C6B91">
        <w:trPr>
          <w:trHeight w:val="1880"/>
        </w:trPr>
        <w:tc>
          <w:tcPr>
            <w:tcW w:w="3438" w:type="dxa"/>
            <w:shd w:val="clear" w:color="auto" w:fill="auto"/>
            <w:vAlign w:val="center"/>
          </w:tcPr>
          <w:p w14:paraId="18C97F8C" w14:textId="720E533C" w:rsidR="006C6B91" w:rsidRDefault="006C6B91" w:rsidP="00436592">
            <w:pPr>
              <w:spacing w:after="0" w:line="240" w:lineRule="auto"/>
              <w:rPr>
                <w:rFonts w:cs="Calibri"/>
                <w:sz w:val="24"/>
                <w:szCs w:val="24"/>
              </w:rPr>
            </w:pPr>
            <w:r>
              <w:rPr>
                <w:rFonts w:cs="Calibri"/>
                <w:sz w:val="24"/>
                <w:szCs w:val="24"/>
              </w:rPr>
              <w:t>Main Activities</w:t>
            </w:r>
          </w:p>
        </w:tc>
        <w:tc>
          <w:tcPr>
            <w:tcW w:w="6080" w:type="dxa"/>
            <w:shd w:val="clear" w:color="auto" w:fill="auto"/>
          </w:tcPr>
          <w:p w14:paraId="198C8D98" w14:textId="156F1AB9" w:rsidR="006C6B91" w:rsidRDefault="006C6B91" w:rsidP="006C6B91">
            <w:pPr>
              <w:pStyle w:val="ListParagraph"/>
              <w:numPr>
                <w:ilvl w:val="0"/>
                <w:numId w:val="2"/>
              </w:numPr>
              <w:spacing w:after="0" w:line="240" w:lineRule="auto"/>
              <w:jc w:val="both"/>
              <w:rPr>
                <w:rFonts w:cs="Calibri"/>
                <w:sz w:val="24"/>
                <w:szCs w:val="24"/>
              </w:rPr>
            </w:pPr>
            <w:r>
              <w:rPr>
                <w:rFonts w:cs="Calibri"/>
                <w:sz w:val="24"/>
                <w:szCs w:val="24"/>
              </w:rPr>
              <w:t>Awareness raising campaign on Breast Cancer</w:t>
            </w:r>
          </w:p>
          <w:p w14:paraId="6260DADC" w14:textId="4CA8173F" w:rsidR="006C6B91" w:rsidRDefault="006C6B91" w:rsidP="006C6B91">
            <w:pPr>
              <w:pStyle w:val="ListParagraph"/>
              <w:numPr>
                <w:ilvl w:val="0"/>
                <w:numId w:val="2"/>
              </w:numPr>
              <w:spacing w:after="0" w:line="240" w:lineRule="auto"/>
              <w:jc w:val="both"/>
              <w:rPr>
                <w:rFonts w:cs="Calibri"/>
                <w:sz w:val="24"/>
                <w:szCs w:val="24"/>
              </w:rPr>
            </w:pPr>
            <w:r>
              <w:rPr>
                <w:rFonts w:cs="Calibri"/>
                <w:sz w:val="24"/>
                <w:szCs w:val="24"/>
              </w:rPr>
              <w:t>Preparations for the marathon which will be held on November 2021</w:t>
            </w:r>
          </w:p>
          <w:p w14:paraId="6790B7B5" w14:textId="0D304121" w:rsidR="006C6B91" w:rsidRDefault="006C6B91" w:rsidP="006C6B91">
            <w:pPr>
              <w:pStyle w:val="ListParagraph"/>
              <w:numPr>
                <w:ilvl w:val="0"/>
                <w:numId w:val="2"/>
              </w:numPr>
              <w:spacing w:after="0" w:line="240" w:lineRule="auto"/>
              <w:jc w:val="both"/>
              <w:rPr>
                <w:rFonts w:cs="Calibri"/>
                <w:sz w:val="24"/>
                <w:szCs w:val="24"/>
              </w:rPr>
            </w:pPr>
            <w:r>
              <w:rPr>
                <w:rFonts w:cs="Calibri"/>
                <w:sz w:val="24"/>
                <w:szCs w:val="24"/>
              </w:rPr>
              <w:t>Selection of volunteers</w:t>
            </w:r>
          </w:p>
          <w:p w14:paraId="052EDA8E" w14:textId="248B79F1" w:rsidR="006C6B91" w:rsidRPr="006C6B91" w:rsidRDefault="006C6B91" w:rsidP="006C6B91">
            <w:pPr>
              <w:pStyle w:val="ListParagraph"/>
              <w:numPr>
                <w:ilvl w:val="0"/>
                <w:numId w:val="2"/>
              </w:numPr>
              <w:spacing w:after="0" w:line="240" w:lineRule="auto"/>
              <w:jc w:val="both"/>
              <w:rPr>
                <w:rFonts w:cs="Calibri"/>
                <w:sz w:val="24"/>
                <w:szCs w:val="24"/>
              </w:rPr>
            </w:pPr>
            <w:r>
              <w:rPr>
                <w:rFonts w:cs="Calibri"/>
                <w:sz w:val="24"/>
                <w:szCs w:val="24"/>
              </w:rPr>
              <w:t>Race for Cure 2022 marathon</w:t>
            </w:r>
          </w:p>
        </w:tc>
      </w:tr>
      <w:tr w:rsidR="006C6B91" w:rsidRPr="0068199F" w14:paraId="57E86D4F" w14:textId="77777777" w:rsidTr="006C6B91">
        <w:trPr>
          <w:trHeight w:val="2600"/>
        </w:trPr>
        <w:tc>
          <w:tcPr>
            <w:tcW w:w="3438" w:type="dxa"/>
            <w:shd w:val="clear" w:color="auto" w:fill="auto"/>
            <w:vAlign w:val="center"/>
          </w:tcPr>
          <w:p w14:paraId="26D80F0E" w14:textId="3CDEF6B6" w:rsidR="006C6B91" w:rsidRDefault="006C6B91" w:rsidP="00436592">
            <w:pPr>
              <w:spacing w:after="0" w:line="240" w:lineRule="auto"/>
              <w:rPr>
                <w:rFonts w:cs="Calibri"/>
                <w:sz w:val="24"/>
                <w:szCs w:val="24"/>
              </w:rPr>
            </w:pPr>
            <w:r>
              <w:rPr>
                <w:rFonts w:cs="Calibri"/>
                <w:sz w:val="24"/>
                <w:szCs w:val="24"/>
              </w:rPr>
              <w:t>Budget</w:t>
            </w:r>
            <w:r w:rsidR="00711381">
              <w:rPr>
                <w:rFonts w:cs="Calibri"/>
                <w:sz w:val="24"/>
                <w:szCs w:val="24"/>
              </w:rPr>
              <w:t xml:space="preserve"> details</w:t>
            </w:r>
            <w:bookmarkStart w:id="0" w:name="_GoBack"/>
            <w:bookmarkEnd w:id="0"/>
          </w:p>
        </w:tc>
        <w:tc>
          <w:tcPr>
            <w:tcW w:w="6080" w:type="dxa"/>
            <w:shd w:val="clear" w:color="auto" w:fill="auto"/>
          </w:tcPr>
          <w:p w14:paraId="54932D34" w14:textId="77777777" w:rsidR="006C6B91" w:rsidRDefault="006C6B91" w:rsidP="006C6B91">
            <w:pPr>
              <w:pStyle w:val="ListParagraph"/>
              <w:numPr>
                <w:ilvl w:val="0"/>
                <w:numId w:val="3"/>
              </w:numPr>
              <w:spacing w:after="0" w:line="240" w:lineRule="auto"/>
              <w:jc w:val="both"/>
              <w:rPr>
                <w:rFonts w:cs="Calibri"/>
                <w:sz w:val="24"/>
                <w:szCs w:val="24"/>
              </w:rPr>
            </w:pPr>
            <w:r>
              <w:rPr>
                <w:rFonts w:cs="Calibri"/>
                <w:sz w:val="24"/>
                <w:szCs w:val="24"/>
              </w:rPr>
              <w:t>Volunteers – 3000EUR</w:t>
            </w:r>
          </w:p>
          <w:p w14:paraId="42687ACC" w14:textId="77777777" w:rsidR="006C6B91" w:rsidRDefault="006C6B91" w:rsidP="006C6B91">
            <w:pPr>
              <w:pStyle w:val="ListParagraph"/>
              <w:numPr>
                <w:ilvl w:val="0"/>
                <w:numId w:val="3"/>
              </w:numPr>
              <w:spacing w:after="0" w:line="240" w:lineRule="auto"/>
              <w:jc w:val="both"/>
              <w:rPr>
                <w:rFonts w:cs="Calibri"/>
                <w:sz w:val="24"/>
                <w:szCs w:val="24"/>
              </w:rPr>
            </w:pPr>
            <w:r>
              <w:rPr>
                <w:rFonts w:cs="Calibri"/>
                <w:sz w:val="24"/>
                <w:szCs w:val="24"/>
              </w:rPr>
              <w:t>Head of volunteers – 600EUR</w:t>
            </w:r>
          </w:p>
          <w:p w14:paraId="39803237" w14:textId="77777777" w:rsidR="006C6B91" w:rsidRDefault="006C6B91" w:rsidP="006C6B91">
            <w:pPr>
              <w:pStyle w:val="ListParagraph"/>
              <w:numPr>
                <w:ilvl w:val="0"/>
                <w:numId w:val="3"/>
              </w:numPr>
              <w:spacing w:after="0" w:line="240" w:lineRule="auto"/>
              <w:jc w:val="both"/>
              <w:rPr>
                <w:rFonts w:cs="Calibri"/>
                <w:sz w:val="24"/>
                <w:szCs w:val="24"/>
              </w:rPr>
            </w:pPr>
            <w:r>
              <w:rPr>
                <w:rFonts w:cs="Calibri"/>
                <w:sz w:val="24"/>
                <w:szCs w:val="24"/>
              </w:rPr>
              <w:t>Training of volunteers – 200EUR</w:t>
            </w:r>
          </w:p>
          <w:p w14:paraId="56AC9C8D" w14:textId="77777777" w:rsidR="006C6B91" w:rsidRDefault="006C6B91" w:rsidP="006C6B91">
            <w:pPr>
              <w:pStyle w:val="ListParagraph"/>
              <w:numPr>
                <w:ilvl w:val="0"/>
                <w:numId w:val="3"/>
              </w:numPr>
              <w:spacing w:after="0" w:line="240" w:lineRule="auto"/>
              <w:jc w:val="both"/>
              <w:rPr>
                <w:rFonts w:cs="Calibri"/>
                <w:sz w:val="24"/>
                <w:szCs w:val="24"/>
              </w:rPr>
            </w:pPr>
            <w:r>
              <w:rPr>
                <w:rFonts w:cs="Calibri"/>
                <w:sz w:val="24"/>
                <w:szCs w:val="24"/>
              </w:rPr>
              <w:t>Materials – 500EUR</w:t>
            </w:r>
          </w:p>
          <w:p w14:paraId="2DCA77E1" w14:textId="77777777" w:rsidR="006C6B91" w:rsidRDefault="006C6B91" w:rsidP="006C6B91">
            <w:pPr>
              <w:pStyle w:val="ListParagraph"/>
              <w:numPr>
                <w:ilvl w:val="0"/>
                <w:numId w:val="3"/>
              </w:numPr>
              <w:spacing w:after="0" w:line="240" w:lineRule="auto"/>
              <w:jc w:val="both"/>
              <w:rPr>
                <w:rFonts w:cs="Calibri"/>
                <w:sz w:val="24"/>
                <w:szCs w:val="24"/>
              </w:rPr>
            </w:pPr>
            <w:r>
              <w:rPr>
                <w:rFonts w:cs="Calibri"/>
                <w:sz w:val="24"/>
                <w:szCs w:val="24"/>
              </w:rPr>
              <w:t>T-shirts for volunteers – 180EUR</w:t>
            </w:r>
          </w:p>
          <w:p w14:paraId="0A71905D" w14:textId="77777777" w:rsidR="006C6B91" w:rsidRDefault="006C6B91" w:rsidP="006C6B91">
            <w:pPr>
              <w:pStyle w:val="ListParagraph"/>
              <w:numPr>
                <w:ilvl w:val="0"/>
                <w:numId w:val="3"/>
              </w:numPr>
              <w:spacing w:after="0" w:line="240" w:lineRule="auto"/>
              <w:jc w:val="both"/>
              <w:rPr>
                <w:rFonts w:cs="Calibri"/>
                <w:sz w:val="24"/>
                <w:szCs w:val="24"/>
              </w:rPr>
            </w:pPr>
            <w:r>
              <w:rPr>
                <w:rFonts w:cs="Calibri"/>
                <w:sz w:val="24"/>
                <w:szCs w:val="24"/>
              </w:rPr>
              <w:t>Assistance – 450EUR</w:t>
            </w:r>
          </w:p>
          <w:p w14:paraId="2CF534F8" w14:textId="77777777" w:rsidR="006C6B91" w:rsidRDefault="006C6B91" w:rsidP="006C6B91">
            <w:pPr>
              <w:spacing w:after="0" w:line="240" w:lineRule="auto"/>
              <w:jc w:val="both"/>
              <w:rPr>
                <w:rFonts w:cs="Calibri"/>
                <w:sz w:val="24"/>
                <w:szCs w:val="24"/>
              </w:rPr>
            </w:pPr>
          </w:p>
          <w:p w14:paraId="49C64F99" w14:textId="6CA2253E" w:rsidR="006C6B91" w:rsidRPr="006C6B91" w:rsidRDefault="006C6B91" w:rsidP="006C6B91">
            <w:pPr>
              <w:spacing w:after="0" w:line="240" w:lineRule="auto"/>
              <w:jc w:val="both"/>
              <w:rPr>
                <w:rFonts w:cs="Calibri"/>
                <w:sz w:val="24"/>
                <w:szCs w:val="24"/>
              </w:rPr>
            </w:pPr>
            <w:r>
              <w:rPr>
                <w:rFonts w:cs="Calibri"/>
                <w:sz w:val="24"/>
                <w:szCs w:val="24"/>
              </w:rPr>
              <w:t>Total: 4930EUR</w:t>
            </w:r>
          </w:p>
        </w:tc>
      </w:tr>
    </w:tbl>
    <w:p w14:paraId="33A0B136" w14:textId="77777777" w:rsidR="00436592" w:rsidRDefault="00436592" w:rsidP="00AB20A0">
      <w:pPr>
        <w:ind w:left="2880" w:firstLine="720"/>
        <w:rPr>
          <w:sz w:val="32"/>
          <w:szCs w:val="32"/>
        </w:rPr>
      </w:pPr>
    </w:p>
    <w:p w14:paraId="01A38A65" w14:textId="77777777" w:rsidR="00AB20A0" w:rsidRPr="0068199F" w:rsidRDefault="00AB20A0" w:rsidP="00AB20A0">
      <w:pPr>
        <w:ind w:left="2880" w:firstLine="720"/>
        <w:rPr>
          <w:sz w:val="32"/>
          <w:szCs w:val="32"/>
        </w:rPr>
      </w:pPr>
    </w:p>
    <w:p w14:paraId="5FEC89B8" w14:textId="77777777" w:rsidR="00244929" w:rsidRPr="003F68CF" w:rsidRDefault="00244929" w:rsidP="003F68CF"/>
    <w:sectPr w:rsidR="00244929" w:rsidRPr="003F68CF" w:rsidSect="00244929">
      <w:headerReference w:type="default" r:id="rId8"/>
      <w:footerReference w:type="default" r:id="rId9"/>
      <w:headerReference w:type="first" r:id="rId10"/>
      <w:footerReference w:type="first" r:id="rId11"/>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75F2" w14:textId="77777777" w:rsidR="00762296" w:rsidRDefault="00762296" w:rsidP="00244929">
      <w:pPr>
        <w:spacing w:after="0" w:line="240" w:lineRule="auto"/>
      </w:pPr>
      <w:r>
        <w:separator/>
      </w:r>
    </w:p>
  </w:endnote>
  <w:endnote w:type="continuationSeparator" w:id="0">
    <w:p w14:paraId="076F2C2E" w14:textId="77777777" w:rsidR="00762296" w:rsidRDefault="00762296"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N Pro Regular">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99486"/>
      <w:docPartObj>
        <w:docPartGallery w:val="Page Numbers (Bottom of Page)"/>
        <w:docPartUnique/>
      </w:docPartObj>
    </w:sdtPr>
    <w:sdtEndPr/>
    <w:sdtContent>
      <w:p w14:paraId="41F660E7" w14:textId="77777777" w:rsidR="00CF5275" w:rsidRDefault="00CF5275" w:rsidP="00CF5275">
        <w:pPr>
          <w:pStyle w:val="Footer"/>
        </w:pPr>
        <w:r w:rsidRPr="00FB2D00">
          <w:rPr>
            <w:noProof/>
            <w:lang w:val="en-US" w:eastAsia="en-US"/>
          </w:rPr>
          <w:drawing>
            <wp:anchor distT="0" distB="0" distL="114300" distR="114300" simplePos="0" relativeHeight="251673600" behindDoc="0" locked="0" layoutInCell="1" allowOverlap="1" wp14:anchorId="23F05AC2" wp14:editId="56D679F9">
              <wp:simplePos x="0" y="0"/>
              <wp:positionH relativeFrom="column">
                <wp:posOffset>4652010</wp:posOffset>
              </wp:positionH>
              <wp:positionV relativeFrom="paragraph">
                <wp:posOffset>-172720</wp:posOffset>
              </wp:positionV>
              <wp:extent cx="1695450" cy="482600"/>
              <wp:effectExtent l="0" t="0" r="0" b="0"/>
              <wp:wrapThrough wrapText="bothSides">
                <wp:wrapPolygon edited="0">
                  <wp:start x="0" y="0"/>
                  <wp:lineTo x="0" y="20463"/>
                  <wp:lineTo x="21357" y="20463"/>
                  <wp:lineTo x="21357" y="0"/>
                  <wp:lineTo x="0" y="0"/>
                </wp:wrapPolygon>
              </wp:wrapThrough>
              <wp:docPr id="4" name="Picture 4"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D00">
          <w:rPr>
            <w:noProof/>
            <w:lang w:val="en-US" w:eastAsia="en-US"/>
          </w:rPr>
          <w:drawing>
            <wp:anchor distT="0" distB="0" distL="114300" distR="114300" simplePos="0" relativeHeight="251672576" behindDoc="0" locked="0" layoutInCell="1" allowOverlap="1" wp14:anchorId="7D1239D1" wp14:editId="3F410A80">
              <wp:simplePos x="0" y="0"/>
              <wp:positionH relativeFrom="column">
                <wp:posOffset>-845820</wp:posOffset>
              </wp:positionH>
              <wp:positionV relativeFrom="paragraph">
                <wp:posOffset>-266700</wp:posOffset>
              </wp:positionV>
              <wp:extent cx="2609850" cy="694055"/>
              <wp:effectExtent l="0" t="0" r="0" b="0"/>
              <wp:wrapSquare wrapText="bothSides"/>
              <wp:docPr id="6" name="Picture 6"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9850" cy="694055"/>
                      </a:xfrm>
                      <a:prstGeom prst="rect">
                        <a:avLst/>
                      </a:prstGeom>
                      <a:noFill/>
                      <a:ln>
                        <a:noFill/>
                      </a:ln>
                    </pic:spPr>
                  </pic:pic>
                </a:graphicData>
              </a:graphic>
              <wp14:sizeRelH relativeFrom="margin">
                <wp14:pctWidth>0</wp14:pctWidth>
              </wp14:sizeRelH>
            </wp:anchor>
          </w:drawing>
        </w:r>
      </w:p>
      <w:p w14:paraId="2DAA4D90" w14:textId="77777777" w:rsidR="00244929" w:rsidRDefault="00244929">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9B8E39" w14:textId="78C2C4E0"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711381">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9CCBB58" id="Rectangle 15"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SdxAIAAMMFAAAOAAAAZHJzL2Uyb0RvYy54bWysVF1vmzAUfZ+0/2D5nQIpJIBKqhaSbVK3&#10;Vev2AxwwwZqxme2EtNP++65Nmo/2ZdrGA7Kvr8/9OMf36nrXcbSlSjMpchxeBBhRUcmaiXWOv31d&#10;eglG2hBREy4FzfEj1fh6/vbN1dBndCJbyWuqEIAInQ19jltj+sz3ddXSjugL2VMBh41UHTGwVWu/&#10;VmQA9I77kyCY+oNUda9kRbUGazke4rnDbxpamc9No6lBPMeQm3F/5f4r+/fnVyRbK9K3rNqnQf4i&#10;i44wAUEPUCUxBG0UewXVsUpJLRtzUcnOl03DKupqgGrC4EU1Dy3pqasFmqP7Q5v0/4OtPm3vFWI1&#10;cBdjJEgHHH2BrhGx5hSBDRo09DoDv4f+XtkSdX8nq+8aCVm04EZvlJJDS0kNaYXW3z+7YDcarqLV&#10;8FHWAE82Rrpe7RrVISWBkzBIAvth1HDWv7c4NhK0B+0cV48HrujOoAqM8TSeJZByBUdhGs5mjkuf&#10;ZBbVXu6VNu+o7JBd5FhBUQ6UbO+0sVkeXay7kEvGuZMDF2cGcBwtEBqu2jObhGP3Zxqki2SRRF40&#10;mS68KChL72ZZRN50Gc7i8rIsijL8ZeOGUdayuqbChnlWWhj9GZN7zY8aOWhNS85qC2dT0mq9KrhC&#10;WwJKL4I4iErHBZwc3fzzNFwToJYXJYWTKLidpN5ymsy8aBnFXjoLEi8I09t0GkRpVC7PS7pjgv57&#10;SWjI8SSJZ7Gj6STrF8XFRXJ5G70ujmQdMzBMOOtyvNeT49NqcyFqtzaE8XF90gub/7EXwPcz007J&#10;VrzjIzC71Q5QrKJXsn4ETTv1gmxhAoLGWqmeMBpgmuRY/9gQRTHiHwS8izSMIjt+3AYW6tS6erYS&#10;UQFEjg1G47Iw46ja9IqtW4gwvgshb+ANNczJ+JjN/uXBpHDF7KeaHUWne+d1nL3z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zJoSdxAIAAMMFAAAOAAAAAAAAAAAAAAAAAC4CAABkcnMvZTJvRG9jLnhtbFBLAQItABQABgAI&#10;AAAAIQAj5Xrx2wAAAAMBAAAPAAAAAAAAAAAAAAAAAB4FAABkcnMvZG93bnJldi54bWxQSwUGAAAA&#10;AAQABADzAAAAJgYAAAAA&#10;" filled="f" fillcolor="#c0504d" stroked="f" strokecolor="#5c83b4" strokeweight="2.25pt">
                  <v:textbox inset=",0,,0">
                    <w:txbxContent>
                      <w:p w14:paraId="719B8E39" w14:textId="78C2C4E0" w:rsidR="00244929" w:rsidRPr="00244929" w:rsidRDefault="00244929">
                        <w:pPr>
                          <w:pBdr>
                            <w:top w:val="single" w:sz="4" w:space="1" w:color="7F7F7F" w:themeColor="background1" w:themeShade="7F"/>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711381">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ECF4" w14:textId="77777777" w:rsidR="00CF5275" w:rsidRDefault="00CF5275" w:rsidP="00CF5275">
    <w:pPr>
      <w:pStyle w:val="Footer"/>
    </w:pPr>
    <w:r w:rsidRPr="00FB2D00">
      <w:rPr>
        <w:noProof/>
        <w:lang w:val="en-US" w:eastAsia="en-US"/>
      </w:rPr>
      <w:drawing>
        <wp:anchor distT="0" distB="0" distL="114300" distR="114300" simplePos="0" relativeHeight="251670528" behindDoc="0" locked="0" layoutInCell="1" allowOverlap="1" wp14:anchorId="5DE92847" wp14:editId="54BB0B40">
          <wp:simplePos x="0" y="0"/>
          <wp:positionH relativeFrom="column">
            <wp:posOffset>4652010</wp:posOffset>
          </wp:positionH>
          <wp:positionV relativeFrom="paragraph">
            <wp:posOffset>-172720</wp:posOffset>
          </wp:positionV>
          <wp:extent cx="1695450" cy="482600"/>
          <wp:effectExtent l="0" t="0" r="0" b="0"/>
          <wp:wrapThrough wrapText="bothSides">
            <wp:wrapPolygon edited="0">
              <wp:start x="0" y="0"/>
              <wp:lineTo x="0" y="20463"/>
              <wp:lineTo x="21357" y="20463"/>
              <wp:lineTo x="21357" y="0"/>
              <wp:lineTo x="0" y="0"/>
            </wp:wrapPolygon>
          </wp:wrapThrough>
          <wp:docPr id="5" name="Picture 5"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D00">
      <w:rPr>
        <w:noProof/>
        <w:lang w:val="en-US" w:eastAsia="en-US"/>
      </w:rPr>
      <w:drawing>
        <wp:anchor distT="0" distB="0" distL="114300" distR="114300" simplePos="0" relativeHeight="251669504" behindDoc="0" locked="0" layoutInCell="1" allowOverlap="1" wp14:anchorId="26AB7FD3" wp14:editId="1C5398DF">
          <wp:simplePos x="0" y="0"/>
          <wp:positionH relativeFrom="column">
            <wp:posOffset>-845820</wp:posOffset>
          </wp:positionH>
          <wp:positionV relativeFrom="paragraph">
            <wp:posOffset>-266700</wp:posOffset>
          </wp:positionV>
          <wp:extent cx="2609850" cy="694055"/>
          <wp:effectExtent l="0" t="0" r="0" b="0"/>
          <wp:wrapSquare wrapText="bothSides"/>
          <wp:docPr id="3" name="Picture 3"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9850" cy="694055"/>
                  </a:xfrm>
                  <a:prstGeom prst="rect">
                    <a:avLst/>
                  </a:prstGeom>
                  <a:noFill/>
                  <a:ln>
                    <a:noFill/>
                  </a:ln>
                </pic:spPr>
              </pic:pic>
            </a:graphicData>
          </a:graphic>
          <wp14:sizeRelH relativeFrom="margin">
            <wp14:pctWidth>0</wp14:pctWidth>
          </wp14:sizeRelH>
        </wp:anchor>
      </w:drawing>
    </w:r>
  </w:p>
  <w:p w14:paraId="32AFE292" w14:textId="77777777" w:rsidR="00CF5275" w:rsidRDefault="00CF52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9EE16" w14:textId="77777777" w:rsidR="00762296" w:rsidRDefault="00762296" w:rsidP="00244929">
      <w:pPr>
        <w:spacing w:after="0" w:line="240" w:lineRule="auto"/>
      </w:pPr>
      <w:r>
        <w:separator/>
      </w:r>
    </w:p>
  </w:footnote>
  <w:footnote w:type="continuationSeparator" w:id="0">
    <w:p w14:paraId="234F04B3" w14:textId="77777777" w:rsidR="00762296" w:rsidRDefault="00762296" w:rsidP="00244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D4E5" w14:textId="77777777" w:rsidR="00CF5275" w:rsidRDefault="00CF5275" w:rsidP="00CF5275">
    <w:pPr>
      <w:pStyle w:val="Header"/>
      <w:tabs>
        <w:tab w:val="clear" w:pos="4680"/>
        <w:tab w:val="clear" w:pos="9360"/>
        <w:tab w:val="right" w:pos="9027"/>
      </w:tabs>
    </w:pPr>
    <w:r w:rsidRPr="00FB2D00">
      <w:rPr>
        <w:noProof/>
        <w:lang w:val="en-US" w:eastAsia="en-US"/>
      </w:rPr>
      <w:drawing>
        <wp:anchor distT="0" distB="0" distL="114300" distR="114300" simplePos="0" relativeHeight="251667456" behindDoc="0" locked="0" layoutInCell="1" allowOverlap="1" wp14:anchorId="411B19D3" wp14:editId="47BA9C2D">
          <wp:simplePos x="0" y="0"/>
          <wp:positionH relativeFrom="margin">
            <wp:posOffset>4956810</wp:posOffset>
          </wp:positionH>
          <wp:positionV relativeFrom="paragraph">
            <wp:posOffset>-163830</wp:posOffset>
          </wp:positionV>
          <wp:extent cx="1339850" cy="762000"/>
          <wp:effectExtent l="0" t="0" r="0" b="0"/>
          <wp:wrapSquare wrapText="bothSides"/>
          <wp:docPr id="1" name="Picture 1"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FB2D00">
      <w:rPr>
        <w:noProof/>
        <w:lang w:val="en-US" w:eastAsia="en-US"/>
      </w:rPr>
      <w:drawing>
        <wp:anchor distT="0" distB="0" distL="114300" distR="114300" simplePos="0" relativeHeight="251666432" behindDoc="0" locked="0" layoutInCell="1" allowOverlap="1" wp14:anchorId="5D065319" wp14:editId="56AEBD5F">
          <wp:simplePos x="0" y="0"/>
          <wp:positionH relativeFrom="column">
            <wp:posOffset>-556260</wp:posOffset>
          </wp:positionH>
          <wp:positionV relativeFrom="paragraph">
            <wp:posOffset>-182880</wp:posOffset>
          </wp:positionV>
          <wp:extent cx="1543050" cy="781050"/>
          <wp:effectExtent l="0" t="0" r="0" b="0"/>
          <wp:wrapSquare wrapText="bothSides"/>
          <wp:docPr id="2" name="Picture 2"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tab/>
    </w:r>
  </w:p>
  <w:p w14:paraId="7A443AFD" w14:textId="28F2F90B" w:rsidR="00244929" w:rsidRDefault="002449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285C" w14:textId="77777777" w:rsidR="00CF5275" w:rsidRDefault="00CF5275" w:rsidP="00CF5275">
    <w:pPr>
      <w:pStyle w:val="Header"/>
      <w:tabs>
        <w:tab w:val="clear" w:pos="4680"/>
        <w:tab w:val="clear" w:pos="9360"/>
        <w:tab w:val="right" w:pos="9027"/>
      </w:tabs>
    </w:pPr>
    <w:r w:rsidRPr="00FB2D00">
      <w:rPr>
        <w:noProof/>
        <w:lang w:val="en-US" w:eastAsia="en-US"/>
      </w:rPr>
      <w:drawing>
        <wp:anchor distT="0" distB="0" distL="114300" distR="114300" simplePos="0" relativeHeight="251664384" behindDoc="0" locked="0" layoutInCell="1" allowOverlap="1" wp14:anchorId="65BE19E0" wp14:editId="48F39904">
          <wp:simplePos x="0" y="0"/>
          <wp:positionH relativeFrom="margin">
            <wp:posOffset>4956810</wp:posOffset>
          </wp:positionH>
          <wp:positionV relativeFrom="paragraph">
            <wp:posOffset>-163830</wp:posOffset>
          </wp:positionV>
          <wp:extent cx="1339850" cy="762000"/>
          <wp:effectExtent l="0" t="0" r="0" b="0"/>
          <wp:wrapSquare wrapText="bothSides"/>
          <wp:docPr id="8" name="Picture 8"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FB2D00">
      <w:rPr>
        <w:noProof/>
        <w:lang w:val="en-US" w:eastAsia="en-US"/>
      </w:rPr>
      <w:drawing>
        <wp:anchor distT="0" distB="0" distL="114300" distR="114300" simplePos="0" relativeHeight="251663360" behindDoc="0" locked="0" layoutInCell="1" allowOverlap="1" wp14:anchorId="444204D8" wp14:editId="33C0BCDE">
          <wp:simplePos x="0" y="0"/>
          <wp:positionH relativeFrom="column">
            <wp:posOffset>-556260</wp:posOffset>
          </wp:positionH>
          <wp:positionV relativeFrom="paragraph">
            <wp:posOffset>-182880</wp:posOffset>
          </wp:positionV>
          <wp:extent cx="1543050" cy="781050"/>
          <wp:effectExtent l="0" t="0" r="0" b="0"/>
          <wp:wrapSquare wrapText="bothSides"/>
          <wp:docPr id="7" name="Picture 7"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tab/>
    </w:r>
  </w:p>
  <w:p w14:paraId="18A0D590" w14:textId="04157871" w:rsidR="00244929" w:rsidRDefault="002449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D29E6"/>
    <w:multiLevelType w:val="hybridMultilevel"/>
    <w:tmpl w:val="49A24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309A4"/>
    <w:multiLevelType w:val="hybridMultilevel"/>
    <w:tmpl w:val="B2F63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8B5448"/>
    <w:multiLevelType w:val="hybridMultilevel"/>
    <w:tmpl w:val="5A04B716"/>
    <w:lvl w:ilvl="0" w:tplc="AD1698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9"/>
    <w:rsid w:val="00037282"/>
    <w:rsid w:val="00104A8B"/>
    <w:rsid w:val="00244929"/>
    <w:rsid w:val="00336D30"/>
    <w:rsid w:val="003D5F66"/>
    <w:rsid w:val="003F68CF"/>
    <w:rsid w:val="00414948"/>
    <w:rsid w:val="00436592"/>
    <w:rsid w:val="004E26F7"/>
    <w:rsid w:val="0064667F"/>
    <w:rsid w:val="00667BA3"/>
    <w:rsid w:val="006C6B91"/>
    <w:rsid w:val="00711381"/>
    <w:rsid w:val="00762296"/>
    <w:rsid w:val="007905DF"/>
    <w:rsid w:val="007D6CAD"/>
    <w:rsid w:val="008B002B"/>
    <w:rsid w:val="00911FAA"/>
    <w:rsid w:val="00A60EED"/>
    <w:rsid w:val="00AB20A0"/>
    <w:rsid w:val="00B05361"/>
    <w:rsid w:val="00CF5275"/>
    <w:rsid w:val="00D4053A"/>
    <w:rsid w:val="00D611A0"/>
    <w:rsid w:val="00E33B2D"/>
    <w:rsid w:val="00EF6059"/>
    <w:rsid w:val="00F7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059"/>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customStyle="1" w:styleId="Heading1Char">
    <w:name w:val="Heading 1 Char"/>
    <w:basedOn w:val="DefaultParagraphFont"/>
    <w:link w:val="Heading1"/>
    <w:uiPriority w:val="9"/>
    <w:rsid w:val="00EF6059"/>
    <w:rPr>
      <w:rFonts w:ascii="Calibri Light" w:eastAsia="Times New Roman" w:hAnsi="Calibri Light" w:cs="Times New Roman"/>
      <w:b/>
      <w:bCs/>
      <w:kern w:val="32"/>
      <w:sz w:val="32"/>
      <w:szCs w:val="32"/>
      <w:lang w:val="en-GB" w:eastAsia="en-GB"/>
    </w:rPr>
  </w:style>
  <w:style w:type="character" w:customStyle="1" w:styleId="Heading2Char">
    <w:name w:val="Heading 2 Char"/>
    <w:basedOn w:val="DefaultParagraphFont"/>
    <w:link w:val="Heading2"/>
    <w:uiPriority w:val="9"/>
    <w:rsid w:val="00EF605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rsid w:val="00EF6059"/>
    <w:rPr>
      <w:rFonts w:ascii="Calibri Light" w:eastAsia="Times New Roman" w:hAnsi="Calibri Light" w:cs="Times New Roman"/>
      <w:b/>
      <w:bCs/>
      <w:sz w:val="26"/>
      <w:szCs w:val="26"/>
      <w:lang w:val="en-GB" w:eastAsia="en-GB"/>
    </w:rPr>
  </w:style>
  <w:style w:type="character" w:customStyle="1" w:styleId="Heading4Char">
    <w:name w:val="Heading 4 Char"/>
    <w:basedOn w:val="DefaultParagraphFont"/>
    <w:link w:val="Heading4"/>
    <w:uiPriority w:val="9"/>
    <w:rsid w:val="00EF6059"/>
    <w:rPr>
      <w:rFonts w:ascii="Calibri" w:eastAsia="Times New Roman" w:hAnsi="Calibri"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customStyle="1" w:styleId="FootnoteTextChar">
    <w:name w:val="Footnote Text Char"/>
    <w:basedOn w:val="DefaultParagraphFont"/>
    <w:link w:val="FootnoteText"/>
    <w:uiPriority w:val="99"/>
    <w:semiHidden/>
    <w:rsid w:val="00EF6059"/>
    <w:rPr>
      <w:rFonts w:ascii="Calibri" w:eastAsia="Times New Roman" w:hAnsi="Calibri"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customStyle="1" w:styleId="UnresolvedMention">
    <w:name w:val="Unresolved Mention"/>
    <w:basedOn w:val="DefaultParagraphFont"/>
    <w:uiPriority w:val="99"/>
    <w:semiHidden/>
    <w:unhideWhenUsed/>
    <w:rsid w:val="00EF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00038">
      <w:bodyDiv w:val="1"/>
      <w:marLeft w:val="0"/>
      <w:marRight w:val="0"/>
      <w:marTop w:val="0"/>
      <w:marBottom w:val="0"/>
      <w:divBdr>
        <w:top w:val="none" w:sz="0" w:space="0" w:color="auto"/>
        <w:left w:val="none" w:sz="0" w:space="0" w:color="auto"/>
        <w:bottom w:val="none" w:sz="0" w:space="0" w:color="auto"/>
        <w:right w:val="none" w:sz="0" w:space="0" w:color="auto"/>
      </w:divBdr>
    </w:div>
    <w:div w:id="853692051">
      <w:bodyDiv w:val="1"/>
      <w:marLeft w:val="0"/>
      <w:marRight w:val="0"/>
      <w:marTop w:val="0"/>
      <w:marBottom w:val="0"/>
      <w:divBdr>
        <w:top w:val="none" w:sz="0" w:space="0" w:color="auto"/>
        <w:left w:val="none" w:sz="0" w:space="0" w:color="auto"/>
        <w:bottom w:val="none" w:sz="0" w:space="0" w:color="auto"/>
        <w:right w:val="none" w:sz="0" w:space="0" w:color="auto"/>
      </w:divBdr>
    </w:div>
    <w:div w:id="11736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E47F9-6C02-4795-97C3-A38936D1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Hallaqi</dc:creator>
  <cp:keywords/>
  <dc:description/>
  <cp:lastModifiedBy>Senem</cp:lastModifiedBy>
  <cp:revision>14</cp:revision>
  <dcterms:created xsi:type="dcterms:W3CDTF">2020-05-06T01:54:00Z</dcterms:created>
  <dcterms:modified xsi:type="dcterms:W3CDTF">2021-11-22T11:48:00Z</dcterms:modified>
</cp:coreProperties>
</file>